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F5" w:rsidRDefault="008459C2" w:rsidP="008D5FA0">
      <w:pPr>
        <w:pStyle w:val="Heading1"/>
        <w:jc w:val="center"/>
      </w:pPr>
      <w:r>
        <w:t>A</w:t>
      </w:r>
      <w:r w:rsidR="00BC5D6F">
        <w:t xml:space="preserve"> Feeling</w:t>
      </w:r>
      <w:r w:rsidR="008D5FA0">
        <w:t>s</w:t>
      </w:r>
      <w:r w:rsidR="00735644">
        <w:t xml:space="preserve"> Approach</w:t>
      </w:r>
      <w:r w:rsidR="00BC5D6F">
        <w:t xml:space="preserve"> to Science Teaching</w:t>
      </w:r>
      <w:r w:rsidR="00182D18">
        <w:t>?</w:t>
      </w:r>
    </w:p>
    <w:p w:rsidR="00702C1C" w:rsidRDefault="00702C1C"/>
    <w:p w:rsidR="00B75718" w:rsidRDefault="00702C1C">
      <w:r>
        <w:t>Science is commonly perceived as being a collection of facts and procedu</w:t>
      </w:r>
      <w:r w:rsidR="00046F1C">
        <w:t xml:space="preserve">res. However, it is this </w:t>
      </w:r>
      <w:r>
        <w:t xml:space="preserve">perception that many children react to while learning </w:t>
      </w:r>
      <w:r w:rsidR="00735644">
        <w:t>it</w:t>
      </w:r>
      <w:r w:rsidR="00515796">
        <w:t xml:space="preserve"> which can lead</w:t>
      </w:r>
      <w:r w:rsidR="00046F1C">
        <w:t xml:space="preserve"> </w:t>
      </w:r>
      <w:r w:rsidR="00515796">
        <w:t>to</w:t>
      </w:r>
      <w:r w:rsidR="00F024F3">
        <w:t xml:space="preserve"> </w:t>
      </w:r>
      <w:r w:rsidR="00515796">
        <w:t xml:space="preserve">an </w:t>
      </w:r>
      <w:r w:rsidR="00046F1C">
        <w:t>aver</w:t>
      </w:r>
      <w:r w:rsidR="00F024F3">
        <w:t>sion</w:t>
      </w:r>
      <w:r w:rsidR="00236D46">
        <w:t xml:space="preserve"> </w:t>
      </w:r>
      <w:r w:rsidR="00515796">
        <w:t xml:space="preserve">for the subject </w:t>
      </w:r>
      <w:r w:rsidR="00236D46">
        <w:t>that is rather unfortunate</w:t>
      </w:r>
      <w:r w:rsidR="00735644">
        <w:t>. In this article</w:t>
      </w:r>
      <w:r w:rsidR="00B75718">
        <w:t>,</w:t>
      </w:r>
      <w:r w:rsidR="00515796">
        <w:t xml:space="preserve"> I will discuss the approach to science teaching</w:t>
      </w:r>
      <w:r w:rsidR="00735644">
        <w:t xml:space="preserve"> </w:t>
      </w:r>
      <w:r w:rsidR="00515796">
        <w:t xml:space="preserve">adopted in the school I </w:t>
      </w:r>
      <w:r w:rsidR="00182D18">
        <w:t>teach</w:t>
      </w:r>
      <w:r w:rsidR="00B75718">
        <w:t xml:space="preserve"> where an attempt is made to create a suitable</w:t>
      </w:r>
      <w:r w:rsidR="00515796">
        <w:t xml:space="preserve"> atmosphere in the classroom</w:t>
      </w:r>
      <w:r w:rsidR="00735644">
        <w:t xml:space="preserve"> that is beneficial to both the teacher and pupil</w:t>
      </w:r>
      <w:r w:rsidR="00E4107A">
        <w:t>.</w:t>
      </w:r>
      <w:r w:rsidR="00A87EB8">
        <w:t xml:space="preserve">  </w:t>
      </w:r>
    </w:p>
    <w:p w:rsidR="00702C1C" w:rsidRDefault="00B75718">
      <w:r>
        <w:t xml:space="preserve"> </w:t>
      </w:r>
    </w:p>
    <w:p w:rsidR="006F1F3C" w:rsidRDefault="006D5C22">
      <w:r>
        <w:t xml:space="preserve">The basic skills that </w:t>
      </w:r>
      <w:r w:rsidR="00F20DDC">
        <w:t xml:space="preserve">science attempts to inculcate are </w:t>
      </w:r>
      <w:r w:rsidR="00BF49F2">
        <w:t>data collection, depiction of</w:t>
      </w:r>
      <w:r w:rsidR="00F20DDC">
        <w:t xml:space="preserve"> this data in suitable forms like</w:t>
      </w:r>
      <w:r w:rsidR="005900D4">
        <w:t xml:space="preserve"> tables and</w:t>
      </w:r>
      <w:r w:rsidR="005057E1">
        <w:t xml:space="preserve"> graphs, simple analysi</w:t>
      </w:r>
      <w:r w:rsidR="00BF49F2">
        <w:t xml:space="preserve">s and writing a suitable report. </w:t>
      </w:r>
      <w:r w:rsidR="00D14B00">
        <w:t>Other skills include</w:t>
      </w:r>
      <w:r w:rsidR="005900D4">
        <w:t xml:space="preserve"> the ability to make deductions or predictions</w:t>
      </w:r>
      <w:r w:rsidR="00D14B00">
        <w:t>,</w:t>
      </w:r>
      <w:r w:rsidR="005057E1">
        <w:t xml:space="preserve"> to see</w:t>
      </w:r>
      <w:r w:rsidR="005900D4">
        <w:t xml:space="preserve"> mathemati</w:t>
      </w:r>
      <w:r w:rsidR="00BF49F2">
        <w:t>cal relations</w:t>
      </w:r>
      <w:r w:rsidR="005057E1">
        <w:t>hips</w:t>
      </w:r>
      <w:r w:rsidR="00BF49F2">
        <w:t xml:space="preserve"> in the </w:t>
      </w:r>
      <w:r w:rsidR="00BF291F">
        <w:t>collected data</w:t>
      </w:r>
      <w:r w:rsidR="00D37F98">
        <w:t>,</w:t>
      </w:r>
      <w:r w:rsidR="00D14B00">
        <w:t xml:space="preserve"> </w:t>
      </w:r>
      <w:r w:rsidR="00D37F98">
        <w:t>to construct working models and so on</w:t>
      </w:r>
      <w:r w:rsidR="00BF49F2">
        <w:t>.  Now</w:t>
      </w:r>
      <w:r w:rsidR="008111C0">
        <w:t>,</w:t>
      </w:r>
      <w:r w:rsidR="00BF49F2">
        <w:t xml:space="preserve"> to en</w:t>
      </w:r>
      <w:r w:rsidR="00D37F98">
        <w:t xml:space="preserve">sure that children engage in perfecting </w:t>
      </w:r>
      <w:r w:rsidR="00A64FF8">
        <w:t>these</w:t>
      </w:r>
      <w:r w:rsidR="00BF49F2">
        <w:t xml:space="preserve"> </w:t>
      </w:r>
      <w:r w:rsidR="00D37F98">
        <w:t>skills in a science class</w:t>
      </w:r>
      <w:r w:rsidR="008111C0">
        <w:t>,</w:t>
      </w:r>
      <w:r w:rsidR="00BF49F2">
        <w:t xml:space="preserve"> </w:t>
      </w:r>
      <w:r w:rsidR="00BC7C59">
        <w:t>it is necessary to get them interested in some topic</w:t>
      </w:r>
      <w:r w:rsidR="00A64FF8">
        <w:t>. T</w:t>
      </w:r>
      <w:r w:rsidR="00BC7C59">
        <w:t xml:space="preserve">hat </w:t>
      </w:r>
      <w:r w:rsidR="003B2B95">
        <w:t>is possibly where the challenge of managing the class begins</w:t>
      </w:r>
      <w:r w:rsidR="00BC7C59">
        <w:t>.</w:t>
      </w:r>
      <w:r w:rsidR="003B2B95">
        <w:t xml:space="preserve"> </w:t>
      </w:r>
      <w:r w:rsidR="00E4107A">
        <w:t>For them to take</w:t>
      </w:r>
      <w:r w:rsidR="003B2B95">
        <w:t xml:space="preserve"> interest in</w:t>
      </w:r>
      <w:r w:rsidR="00E4107A">
        <w:t xml:space="preserve"> something requires a</w:t>
      </w:r>
      <w:r w:rsidR="003B2B95">
        <w:t xml:space="preserve"> </w:t>
      </w:r>
      <w:r w:rsidR="00E4107A">
        <w:t xml:space="preserve">sufficient </w:t>
      </w:r>
      <w:r w:rsidR="003B2B95">
        <w:t xml:space="preserve">degree of emotional connection, both with the teacher concerned and with the topic itself. This is clearly influenced by factors ranging from </w:t>
      </w:r>
      <w:r w:rsidR="00F024F3">
        <w:t>physiological issues</w:t>
      </w:r>
      <w:r w:rsidR="003B2B95">
        <w:t xml:space="preserve"> (</w:t>
      </w:r>
      <w:r w:rsidR="00F024F3">
        <w:t xml:space="preserve">like </w:t>
      </w:r>
      <w:r w:rsidR="003B2B95">
        <w:t>tiredn</w:t>
      </w:r>
      <w:r w:rsidR="00F024F3">
        <w:t>ess, aches and pains, etc.</w:t>
      </w:r>
      <w:r w:rsidR="003B2B95">
        <w:t xml:space="preserve">) to </w:t>
      </w:r>
      <w:r w:rsidR="001E474E">
        <w:t xml:space="preserve">various kinds of pleasant and unpleasant </w:t>
      </w:r>
      <w:r w:rsidR="00F024F3">
        <w:t xml:space="preserve">emotional </w:t>
      </w:r>
      <w:r w:rsidR="001E474E">
        <w:t xml:space="preserve">distractions. </w:t>
      </w:r>
      <w:r w:rsidR="00F024F3">
        <w:t xml:space="preserve"> </w:t>
      </w:r>
      <w:r w:rsidR="00E4107A">
        <w:t>In what follows</w:t>
      </w:r>
      <w:r w:rsidR="002F6602">
        <w:t>,</w:t>
      </w:r>
      <w:r w:rsidR="00A64FF8">
        <w:t xml:space="preserve"> some issues that </w:t>
      </w:r>
      <w:r w:rsidR="00B70F39">
        <w:t>I encounter in my classroom are d</w:t>
      </w:r>
      <w:r w:rsidR="00A64FF8">
        <w:t>iscuss</w:t>
      </w:r>
      <w:r w:rsidR="00B70F39">
        <w:t>ed.</w:t>
      </w:r>
      <w:r w:rsidR="006F1F3C">
        <w:t xml:space="preserve"> </w:t>
      </w:r>
      <w:r w:rsidR="00806B0F">
        <w:t>The e</w:t>
      </w:r>
      <w:r w:rsidR="005057E1">
        <w:t>xamples given are mostly gleaned</w:t>
      </w:r>
      <w:r w:rsidR="00806B0F">
        <w:t xml:space="preserve"> from physics and chemistry since these are the subjects I am most comfortable with. </w:t>
      </w:r>
    </w:p>
    <w:p w:rsidR="0015573B" w:rsidRDefault="0015573B"/>
    <w:p w:rsidR="00D61789" w:rsidRDefault="00182D18">
      <w:r>
        <w:t>One source of stress and</w:t>
      </w:r>
      <w:r w:rsidR="00D36543">
        <w:t xml:space="preserve"> distraction that </w:t>
      </w:r>
      <w:r w:rsidR="00D065E0">
        <w:t xml:space="preserve">happens in a science class </w:t>
      </w:r>
      <w:r w:rsidR="00D36543">
        <w:t xml:space="preserve">occurs while </w:t>
      </w:r>
      <w:r w:rsidR="000C1020">
        <w:t>children are</w:t>
      </w:r>
      <w:r w:rsidR="00C93F44">
        <w:t xml:space="preserve"> learn</w:t>
      </w:r>
      <w:r w:rsidR="000C1020">
        <w:t>ing</w:t>
      </w:r>
      <w:r w:rsidR="00C93F44">
        <w:t xml:space="preserve"> to work with </w:t>
      </w:r>
      <w:r w:rsidR="00D36543">
        <w:t>units. Child</w:t>
      </w:r>
      <w:r w:rsidR="00D065E0">
        <w:t xml:space="preserve">ren above 12 years of age are familiar with algebra where quantities such as </w:t>
      </w:r>
      <w:r w:rsidR="00D065E0" w:rsidRPr="00D065E0">
        <w:rPr>
          <w:i/>
        </w:rPr>
        <w:t>x, y, a, b</w:t>
      </w:r>
      <w:r w:rsidR="00D065E0">
        <w:t xml:space="preserve"> </w:t>
      </w:r>
      <w:r w:rsidR="00F50E6C">
        <w:t>(</w:t>
      </w:r>
      <w:r w:rsidR="00D065E0">
        <w:t xml:space="preserve">which </w:t>
      </w:r>
      <w:r w:rsidR="00F50E6C">
        <w:t>are</w:t>
      </w:r>
      <w:r w:rsidR="00D065E0">
        <w:t xml:space="preserve"> abstractions of nu</w:t>
      </w:r>
      <w:r w:rsidR="00E04686">
        <w:t xml:space="preserve">mbers </w:t>
      </w:r>
      <w:r w:rsidR="00F50E6C">
        <w:t>and</w:t>
      </w:r>
      <w:r w:rsidR="00E04686">
        <w:t xml:space="preserve"> are either </w:t>
      </w:r>
      <w:r w:rsidR="00D065E0">
        <w:t>variables or constants</w:t>
      </w:r>
      <w:r w:rsidR="00F50E6C">
        <w:t xml:space="preserve"> depending on the context)</w:t>
      </w:r>
      <w:r w:rsidR="00D065E0">
        <w:t xml:space="preserve"> are manipulated and used to solve equations. </w:t>
      </w:r>
      <w:r w:rsidR="008F490A">
        <w:t xml:space="preserve"> Now</w:t>
      </w:r>
      <w:r w:rsidR="001B0D1D">
        <w:t>, in the description</w:t>
      </w:r>
      <w:r w:rsidR="00F50E6C">
        <w:t xml:space="preserve"> of physical phenomena, </w:t>
      </w:r>
      <w:r w:rsidR="00500BC8">
        <w:t>students</w:t>
      </w:r>
      <w:r w:rsidR="001B0D1D">
        <w:t xml:space="preserve"> learn about quantities such as mass, time, leng</w:t>
      </w:r>
      <w:r w:rsidR="00E04686">
        <w:t>th and so on which are measured</w:t>
      </w:r>
      <w:r w:rsidR="001B0D1D">
        <w:t xml:space="preserve"> in terms of units such as the kilogram (</w:t>
      </w:r>
      <w:r w:rsidR="001B0D1D" w:rsidRPr="00E04686">
        <w:rPr>
          <w:b/>
        </w:rPr>
        <w:t>kg</w:t>
      </w:r>
      <w:r w:rsidR="001B0D1D">
        <w:t>), second (</w:t>
      </w:r>
      <w:r w:rsidR="001B0D1D" w:rsidRPr="00E04686">
        <w:rPr>
          <w:b/>
        </w:rPr>
        <w:t>s</w:t>
      </w:r>
      <w:r w:rsidR="001B0D1D">
        <w:t>) and meter (</w:t>
      </w:r>
      <w:r w:rsidR="001B0D1D" w:rsidRPr="00E04686">
        <w:rPr>
          <w:b/>
        </w:rPr>
        <w:t>m</w:t>
      </w:r>
      <w:r w:rsidR="001B0D1D">
        <w:t xml:space="preserve">). </w:t>
      </w:r>
      <w:r w:rsidR="00D065E0">
        <w:t xml:space="preserve"> </w:t>
      </w:r>
      <w:r w:rsidR="00E04686">
        <w:t>These units</w:t>
      </w:r>
      <w:r w:rsidR="001B0D1D">
        <w:t xml:space="preserve"> are </w:t>
      </w:r>
      <w:r w:rsidR="00500BC8">
        <w:t xml:space="preserve">also </w:t>
      </w:r>
      <w:r w:rsidR="001B0D1D">
        <w:t>algebraic in nature</w:t>
      </w:r>
      <w:r w:rsidR="00E04686">
        <w:t xml:space="preserve"> in the sense that 10</w:t>
      </w:r>
      <w:r w:rsidR="00E04686" w:rsidRPr="00E04686">
        <w:rPr>
          <w:b/>
        </w:rPr>
        <w:t>kg</w:t>
      </w:r>
      <w:r w:rsidR="00E04686">
        <w:t xml:space="preserve"> is actually 10</w:t>
      </w:r>
      <w:r w:rsidR="00E04686">
        <w:rPr>
          <w:rFonts w:cstheme="minorHAnsi"/>
        </w:rPr>
        <w:t xml:space="preserve"> multiplied by </w:t>
      </w:r>
      <w:r w:rsidR="00E04686" w:rsidRPr="00E04686">
        <w:rPr>
          <w:b/>
        </w:rPr>
        <w:t>kg</w:t>
      </w:r>
      <w:r w:rsidR="00500BC8">
        <w:rPr>
          <w:b/>
        </w:rPr>
        <w:t xml:space="preserve"> </w:t>
      </w:r>
      <w:r w:rsidR="00500BC8" w:rsidRPr="00500BC8">
        <w:t>and</w:t>
      </w:r>
      <w:r w:rsidR="00E04686">
        <w:t xml:space="preserve"> 19.3</w:t>
      </w:r>
      <w:r w:rsidR="00E04686" w:rsidRPr="00E04686">
        <w:rPr>
          <w:b/>
        </w:rPr>
        <w:t>m</w:t>
      </w:r>
      <w:r w:rsidR="00E04686">
        <w:t>/</w:t>
      </w:r>
      <w:r w:rsidR="00E04686" w:rsidRPr="00E04686">
        <w:rPr>
          <w:b/>
        </w:rPr>
        <w:t>s</w:t>
      </w:r>
      <w:r w:rsidR="00E04686">
        <w:t xml:space="preserve"> is 19.3 multiplied by </w:t>
      </w:r>
      <w:r w:rsidR="00E04686" w:rsidRPr="00E04686">
        <w:rPr>
          <w:b/>
        </w:rPr>
        <w:t>m</w:t>
      </w:r>
      <w:r w:rsidR="00E04686">
        <w:t xml:space="preserve"> and divided by </w:t>
      </w:r>
      <w:r w:rsidR="00E04686" w:rsidRPr="00E04686">
        <w:rPr>
          <w:b/>
        </w:rPr>
        <w:t>s</w:t>
      </w:r>
      <w:r w:rsidR="005B35E9">
        <w:t>. F</w:t>
      </w:r>
      <w:r w:rsidR="00E04686">
        <w:t xml:space="preserve">urther manipulation </w:t>
      </w:r>
      <w:r w:rsidR="00500BC8">
        <w:t>of such units</w:t>
      </w:r>
      <w:r w:rsidR="005B35E9">
        <w:t xml:space="preserve"> </w:t>
      </w:r>
      <w:r w:rsidR="00E04686">
        <w:t xml:space="preserve">is carried out using the usual </w:t>
      </w:r>
      <w:r w:rsidR="00500BC8">
        <w:t>rules of algebra. However,</w:t>
      </w:r>
      <w:r w:rsidR="00E04686">
        <w:t xml:space="preserve"> units are not abstractions of numbers in the way </w:t>
      </w:r>
      <w:r w:rsidR="00E04686" w:rsidRPr="00E04686">
        <w:rPr>
          <w:i/>
        </w:rPr>
        <w:t>x</w:t>
      </w:r>
      <w:r w:rsidR="00E04686">
        <w:t xml:space="preserve">, </w:t>
      </w:r>
      <w:r w:rsidR="00E04686" w:rsidRPr="00E04686">
        <w:rPr>
          <w:i/>
        </w:rPr>
        <w:t>y</w:t>
      </w:r>
      <w:r w:rsidR="00E04686">
        <w:t xml:space="preserve">, </w:t>
      </w:r>
      <w:r w:rsidR="00E04686" w:rsidRPr="00E04686">
        <w:rPr>
          <w:i/>
        </w:rPr>
        <w:t>a</w:t>
      </w:r>
      <w:r w:rsidR="00C83A30">
        <w:rPr>
          <w:i/>
        </w:rPr>
        <w:t>,</w:t>
      </w:r>
      <w:r w:rsidR="00E04686">
        <w:t xml:space="preserve"> </w:t>
      </w:r>
      <w:r w:rsidR="00E04686" w:rsidRPr="00E04686">
        <w:rPr>
          <w:i/>
        </w:rPr>
        <w:t>b</w:t>
      </w:r>
      <w:r w:rsidR="002F6602">
        <w:t xml:space="preserve"> are since i</w:t>
      </w:r>
      <w:r w:rsidR="00E04686">
        <w:t>n any given math problem these quantities are meant to be equal to actual numbers</w:t>
      </w:r>
      <w:r w:rsidR="008F490A">
        <w:t>. In a science problem</w:t>
      </w:r>
      <w:r w:rsidR="00E04686">
        <w:t xml:space="preserve"> however, we cannot set </w:t>
      </w:r>
      <w:r w:rsidR="00E04686" w:rsidRPr="00E04686">
        <w:rPr>
          <w:b/>
        </w:rPr>
        <w:t>kg</w:t>
      </w:r>
      <w:r w:rsidR="00E04686">
        <w:t xml:space="preserve"> or </w:t>
      </w:r>
      <w:r w:rsidR="00E04686" w:rsidRPr="00E04686">
        <w:rPr>
          <w:b/>
        </w:rPr>
        <w:t>m</w:t>
      </w:r>
      <w:r w:rsidR="00E04686">
        <w:t xml:space="preserve"> equal to any number.  </w:t>
      </w:r>
      <w:r w:rsidR="00F50E6C">
        <w:t>They are actually algebraic names that follow algebraic rules and</w:t>
      </w:r>
      <w:r w:rsidR="00D61789">
        <w:t xml:space="preserve"> so are abstractions of the sort</w:t>
      </w:r>
      <w:r w:rsidR="00F50E6C">
        <w:t xml:space="preserve"> deal</w:t>
      </w:r>
      <w:r w:rsidR="008F490A">
        <w:t xml:space="preserve">t with in </w:t>
      </w:r>
      <w:r w:rsidR="005B35E9">
        <w:t xml:space="preserve">branches of </w:t>
      </w:r>
      <w:r w:rsidR="008F490A">
        <w:t>higher mathematics like group theory</w:t>
      </w:r>
      <w:r w:rsidR="00F50E6C">
        <w:t xml:space="preserve">. If </w:t>
      </w:r>
      <w:r w:rsidR="005F2F8A">
        <w:t xml:space="preserve">this is </w:t>
      </w:r>
      <w:r w:rsidR="00F50E6C">
        <w:t xml:space="preserve">not </w:t>
      </w:r>
      <w:r w:rsidR="008F490A">
        <w:t xml:space="preserve">frequently </w:t>
      </w:r>
      <w:r w:rsidR="004B6936">
        <w:t>clarified</w:t>
      </w:r>
      <w:r w:rsidR="008F490A">
        <w:t xml:space="preserve">, </w:t>
      </w:r>
      <w:r w:rsidR="005F2F8A">
        <w:t xml:space="preserve">I find that </w:t>
      </w:r>
      <w:r w:rsidR="008F490A">
        <w:t xml:space="preserve">many children </w:t>
      </w:r>
      <w:r w:rsidR="005F2F8A">
        <w:t xml:space="preserve">find it difficult </w:t>
      </w:r>
      <w:r w:rsidR="008F490A">
        <w:t xml:space="preserve">to automatically associate complex combinations </w:t>
      </w:r>
      <w:r w:rsidR="00A126F6">
        <w:t xml:space="preserve">of units </w:t>
      </w:r>
      <w:r w:rsidR="008F490A">
        <w:t xml:space="preserve">with complex phenomena like, for example, force with </w:t>
      </w:r>
      <w:r w:rsidR="008F490A" w:rsidRPr="008F490A">
        <w:rPr>
          <w:b/>
        </w:rPr>
        <w:t>kgm/s</w:t>
      </w:r>
      <w:r w:rsidR="008F490A" w:rsidRPr="008F490A">
        <w:rPr>
          <w:vertAlign w:val="superscript"/>
        </w:rPr>
        <w:t>2</w:t>
      </w:r>
      <w:r w:rsidR="005B35E9">
        <w:t xml:space="preserve"> or pressure with </w:t>
      </w:r>
      <w:r w:rsidR="005B35E9" w:rsidRPr="005B35E9">
        <w:rPr>
          <w:b/>
        </w:rPr>
        <w:t>kg</w:t>
      </w:r>
      <w:r w:rsidR="005B35E9">
        <w:t>/</w:t>
      </w:r>
      <w:r w:rsidR="005B35E9" w:rsidRPr="005B35E9">
        <w:rPr>
          <w:b/>
        </w:rPr>
        <w:t>ms</w:t>
      </w:r>
      <w:r w:rsidR="005B35E9" w:rsidRPr="005B35E9">
        <w:rPr>
          <w:vertAlign w:val="superscript"/>
        </w:rPr>
        <w:t>2</w:t>
      </w:r>
      <w:r w:rsidR="004B6936">
        <w:t xml:space="preserve">.  </w:t>
      </w:r>
      <w:r w:rsidR="00D93D3E">
        <w:t xml:space="preserve">Frequently students mistake one quantity for another. Consider this statement, where a student describes the change in acceleration as a ball is tossed up. “The acceleration decreases as the ball rises till it reaches zero when the velocity is zero and the ball is at its highest position”. Clearly, velocity and acceleration have </w:t>
      </w:r>
      <w:r w:rsidR="007515A0">
        <w:t>been regarded</w:t>
      </w:r>
      <w:r w:rsidR="00D93D3E">
        <w:t xml:space="preserve"> as the same thing.</w:t>
      </w:r>
      <w:r w:rsidR="00186221">
        <w:t xml:space="preserve"> It is much harder to </w:t>
      </w:r>
      <w:r w:rsidR="00186221" w:rsidRPr="00186221">
        <w:rPr>
          <w:i/>
        </w:rPr>
        <w:t>see</w:t>
      </w:r>
      <w:r w:rsidR="00186221">
        <w:t xml:space="preserve"> acceleration as it is to recognise velocity.</w:t>
      </w:r>
      <w:r w:rsidR="00D93D3E">
        <w:t xml:space="preserve">  </w:t>
      </w:r>
      <w:r w:rsidR="005B35E9">
        <w:t xml:space="preserve">Familiarity </w:t>
      </w:r>
      <w:r w:rsidR="00C52E1A">
        <w:t xml:space="preserve">and teacher pressure </w:t>
      </w:r>
      <w:r w:rsidR="007515A0">
        <w:t>might make students</w:t>
      </w:r>
      <w:r w:rsidR="00186221">
        <w:t xml:space="preserve"> use units</w:t>
      </w:r>
      <w:r w:rsidR="00D61789">
        <w:t xml:space="preserve"> </w:t>
      </w:r>
      <w:r w:rsidR="005B35E9">
        <w:t xml:space="preserve">blindly </w:t>
      </w:r>
      <w:r w:rsidR="00D61789">
        <w:t xml:space="preserve">but generally a niggling uncertainty </w:t>
      </w:r>
      <w:r w:rsidR="00A126F6">
        <w:t xml:space="preserve">as to its meaning </w:t>
      </w:r>
      <w:r w:rsidR="00D61789">
        <w:t>can persist which tends to promote avoidance</w:t>
      </w:r>
      <w:r w:rsidR="003563F9">
        <w:t xml:space="preserve"> at a</w:t>
      </w:r>
      <w:r w:rsidR="00C52E1A">
        <w:t>n</w:t>
      </w:r>
      <w:r w:rsidR="003563F9">
        <w:t xml:space="preserve"> early stage itself</w:t>
      </w:r>
      <w:r w:rsidR="005F2F8A">
        <w:t xml:space="preserve"> and of course later too. </w:t>
      </w:r>
      <w:r w:rsidR="00D61789">
        <w:t xml:space="preserve"> </w:t>
      </w:r>
    </w:p>
    <w:p w:rsidR="00D61789" w:rsidRDefault="00D61789"/>
    <w:p w:rsidR="00F308B5" w:rsidRDefault="000114B0">
      <w:r>
        <w:t>Another frequently encountered issue is the unwanted display</w:t>
      </w:r>
      <w:r w:rsidR="00A126F6">
        <w:t xml:space="preserve"> of em</w:t>
      </w:r>
      <w:r w:rsidR="00DC49F8">
        <w:t>otions</w:t>
      </w:r>
      <w:r w:rsidR="00980AF5">
        <w:t xml:space="preserve"> and feelings</w:t>
      </w:r>
      <w:r w:rsidR="00D617AA">
        <w:t>. Whenever focus</w:t>
      </w:r>
      <w:r w:rsidR="0042708B">
        <w:t>sed</w:t>
      </w:r>
      <w:r w:rsidR="00D617AA">
        <w:t xml:space="preserve"> attention is demanded of a group of students</w:t>
      </w:r>
      <w:r w:rsidR="003C38F8">
        <w:t>, distrac</w:t>
      </w:r>
      <w:r w:rsidR="00693B2D">
        <w:t xml:space="preserve">tions </w:t>
      </w:r>
      <w:r w:rsidR="00860A3B">
        <w:t xml:space="preserve">of all sorts </w:t>
      </w:r>
      <w:r w:rsidR="00D14B00">
        <w:t xml:space="preserve">that undermine </w:t>
      </w:r>
      <w:r w:rsidR="008007ED">
        <w:t xml:space="preserve">learning </w:t>
      </w:r>
      <w:r w:rsidR="00860A3B">
        <w:t xml:space="preserve">can arise. </w:t>
      </w:r>
      <w:r w:rsidR="008067C6">
        <w:t xml:space="preserve">These distractions can take the form of </w:t>
      </w:r>
      <w:r w:rsidR="00860A3B">
        <w:t xml:space="preserve">students </w:t>
      </w:r>
      <w:r w:rsidR="008067C6">
        <w:t xml:space="preserve">talking </w:t>
      </w:r>
      <w:r w:rsidR="00860A3B">
        <w:t>among themselves</w:t>
      </w:r>
      <w:r w:rsidR="008067C6">
        <w:t>, teasing</w:t>
      </w:r>
      <w:r w:rsidR="00CC74B4">
        <w:t>, both subtle and open,</w:t>
      </w:r>
      <w:r w:rsidR="008067C6">
        <w:t xml:space="preserve"> of one’s fellow students or the teacher, physical restless</w:t>
      </w:r>
      <w:r w:rsidR="00860A3B">
        <w:t>ness or resigned</w:t>
      </w:r>
      <w:r w:rsidR="008067C6">
        <w:t xml:space="preserve"> passivity.</w:t>
      </w:r>
      <w:r w:rsidR="00965AFA">
        <w:t xml:space="preserve"> </w:t>
      </w:r>
      <w:r w:rsidR="00C32637">
        <w:t xml:space="preserve"> </w:t>
      </w:r>
      <w:r w:rsidR="00E45502">
        <w:t>For</w:t>
      </w:r>
      <w:r w:rsidR="00860A3B">
        <w:t xml:space="preserve"> the class</w:t>
      </w:r>
      <w:r w:rsidR="008067C6">
        <w:t xml:space="preserve"> teacher</w:t>
      </w:r>
      <w:r w:rsidR="00991411">
        <w:t xml:space="preserve">, clearly, </w:t>
      </w:r>
      <w:r w:rsidR="00275ECA">
        <w:t>a highlighting</w:t>
      </w:r>
      <w:r w:rsidR="00860A3B">
        <w:t xml:space="preserve"> </w:t>
      </w:r>
      <w:r w:rsidR="00275ECA">
        <w:t xml:space="preserve">of </w:t>
      </w:r>
      <w:r w:rsidR="00860A3B">
        <w:t xml:space="preserve">this sort of behaviour in a way that </w:t>
      </w:r>
      <w:r w:rsidR="000C52A7">
        <w:t>encourages indulgence</w:t>
      </w:r>
      <w:r w:rsidR="00E45502">
        <w:t xml:space="preserve"> has to be avoided</w:t>
      </w:r>
      <w:r w:rsidR="00860A3B">
        <w:t xml:space="preserve">. </w:t>
      </w:r>
      <w:r w:rsidR="00965AFA">
        <w:t xml:space="preserve"> </w:t>
      </w:r>
      <w:r w:rsidR="00E45502">
        <w:t xml:space="preserve">The </w:t>
      </w:r>
      <w:r w:rsidR="008007ED">
        <w:t>usual solution which involves the use of fear of punishment and</w:t>
      </w:r>
      <w:r w:rsidR="00E45502">
        <w:t xml:space="preserve"> </w:t>
      </w:r>
      <w:r w:rsidR="006469E7">
        <w:t xml:space="preserve">other punitive measures is a </w:t>
      </w:r>
      <w:r w:rsidR="00D450C0">
        <w:t>quick</w:t>
      </w:r>
      <w:r w:rsidR="006469E7">
        <w:t xml:space="preserve"> way of dealing with such problems</w:t>
      </w:r>
      <w:r w:rsidR="00D450C0">
        <w:t>. But this</w:t>
      </w:r>
      <w:r w:rsidR="006469E7">
        <w:t xml:space="preserve"> does</w:t>
      </w:r>
      <w:r w:rsidR="008D7B99">
        <w:t xml:space="preserve"> </w:t>
      </w:r>
      <w:r w:rsidR="008D7B99">
        <w:lastRenderedPageBreak/>
        <w:t>not solve the long term objective</w:t>
      </w:r>
      <w:r w:rsidR="00A57115">
        <w:t xml:space="preserve"> of learning since most</w:t>
      </w:r>
      <w:r w:rsidR="006469E7">
        <w:t xml:space="preserve"> student</w:t>
      </w:r>
      <w:r w:rsidR="00A57115">
        <w:t>s</w:t>
      </w:r>
      <w:r w:rsidR="006469E7">
        <w:t xml:space="preserve"> generally s</w:t>
      </w:r>
      <w:r w:rsidR="00A57115">
        <w:t>witch</w:t>
      </w:r>
      <w:r w:rsidR="004F4857">
        <w:t xml:space="preserve"> off </w:t>
      </w:r>
      <w:r w:rsidR="00DC3CD4">
        <w:t xml:space="preserve">especially when </w:t>
      </w:r>
      <w:r w:rsidR="00864129">
        <w:t xml:space="preserve">such measures are </w:t>
      </w:r>
      <w:r w:rsidR="00A57115">
        <w:t>applied</w:t>
      </w:r>
      <w:r w:rsidR="00DC3CD4">
        <w:t xml:space="preserve"> regular</w:t>
      </w:r>
      <w:r w:rsidR="00A57115">
        <w:t>ly</w:t>
      </w:r>
      <w:r w:rsidR="00DC3CD4">
        <w:t xml:space="preserve">. So, is there any other way of dealing with it? </w:t>
      </w:r>
      <w:r w:rsidR="006469E7">
        <w:t xml:space="preserve"> </w:t>
      </w:r>
      <w:r w:rsidR="009B09E0">
        <w:t xml:space="preserve"> </w:t>
      </w:r>
    </w:p>
    <w:p w:rsidR="0015573B" w:rsidRPr="008F490A" w:rsidRDefault="00D61789">
      <w:r>
        <w:t xml:space="preserve">  </w:t>
      </w:r>
    </w:p>
    <w:p w:rsidR="00970E1E" w:rsidRDefault="0030244A">
      <w:r>
        <w:t>One interesting observation</w:t>
      </w:r>
      <w:r w:rsidR="003B162D">
        <w:t xml:space="preserve"> about a child (till possibly the age of 18 or so) is that any </w:t>
      </w:r>
      <w:r w:rsidR="006475CE">
        <w:t>particular feeling</w:t>
      </w:r>
      <w:r w:rsidR="003B162D">
        <w:t xml:space="preserve"> usually lasts for a short time </w:t>
      </w:r>
      <w:r w:rsidR="003137EA">
        <w:t>before changing over to some other feeling</w:t>
      </w:r>
      <w:r>
        <w:t xml:space="preserve">. </w:t>
      </w:r>
      <w:r w:rsidR="00F90A29">
        <w:t xml:space="preserve"> </w:t>
      </w:r>
      <w:r w:rsidR="00203B9A">
        <w:t>For example, when trying to learn about different</w:t>
      </w:r>
      <w:r w:rsidR="006475CE">
        <w:t xml:space="preserve"> kinds of</w:t>
      </w:r>
      <w:r w:rsidR="00203B9A">
        <w:t xml:space="preserve"> indicators for testing acids and </w:t>
      </w:r>
      <w:r w:rsidR="006475CE">
        <w:t xml:space="preserve">bases, the colour changes can be very engaging for a while but </w:t>
      </w:r>
      <w:r w:rsidR="00970E1E">
        <w:t>can</w:t>
      </w:r>
      <w:r w:rsidR="006475CE">
        <w:t xml:space="preserve"> change to boredom once the novelty wears off. </w:t>
      </w:r>
      <w:r w:rsidR="00D518EF">
        <w:t xml:space="preserve"> This could then change</w:t>
      </w:r>
      <w:r w:rsidR="006475CE">
        <w:t xml:space="preserve"> to curiosity if </w:t>
      </w:r>
      <w:r w:rsidR="00D421F2">
        <w:t>a general principle about the concentration of H</w:t>
      </w:r>
      <w:r w:rsidR="00D421F2" w:rsidRPr="00D421F2">
        <w:rPr>
          <w:vertAlign w:val="superscript"/>
        </w:rPr>
        <w:t>+</w:t>
      </w:r>
      <w:r w:rsidR="006475CE">
        <w:t xml:space="preserve"> </w:t>
      </w:r>
      <w:r w:rsidR="003137EA">
        <w:t>ions is mentioned which</w:t>
      </w:r>
      <w:r w:rsidR="00D518EF">
        <w:t xml:space="preserve"> can </w:t>
      </w:r>
      <w:r w:rsidR="003137EA">
        <w:t xml:space="preserve">possibly </w:t>
      </w:r>
      <w:r w:rsidR="00D518EF">
        <w:t>lead to a need to</w:t>
      </w:r>
      <w:r w:rsidR="00970E1E">
        <w:t xml:space="preserve"> </w:t>
      </w:r>
      <w:r w:rsidR="00D421F2">
        <w:t>wa</w:t>
      </w:r>
      <w:r w:rsidR="00D518EF">
        <w:t>nt</w:t>
      </w:r>
      <w:r w:rsidR="00970E1E">
        <w:t xml:space="preserve"> to</w:t>
      </w:r>
      <w:r w:rsidR="00E8587E">
        <w:t xml:space="preserve"> do an experiment </w:t>
      </w:r>
      <w:r w:rsidR="00D421F2">
        <w:t xml:space="preserve">rather than using the intellect. </w:t>
      </w:r>
      <w:r w:rsidR="00970E1E">
        <w:t xml:space="preserve"> Taking measurements might be a possible response. But after some time, the child</w:t>
      </w:r>
      <w:r w:rsidR="00E8587E">
        <w:t>ren</w:t>
      </w:r>
      <w:r w:rsidR="00970E1E">
        <w:t xml:space="preserve"> may completely lose interest and may only be interested in chatting in a general way.  </w:t>
      </w:r>
      <w:r w:rsidR="00E8587E">
        <w:t>And so on and on it goes throughout the class.</w:t>
      </w:r>
      <w:r w:rsidR="00923734">
        <w:t xml:space="preserve">  In such an ever changing scenario, t</w:t>
      </w:r>
      <w:r w:rsidR="00D421F2">
        <w:t xml:space="preserve">he important thing to be noted is that, if significant communication </w:t>
      </w:r>
      <w:r w:rsidR="00923734">
        <w:t>cannot happen during the time when</w:t>
      </w:r>
      <w:r w:rsidR="00D421F2">
        <w:t xml:space="preserve"> interest </w:t>
      </w:r>
      <w:r w:rsidR="00923734">
        <w:t xml:space="preserve">is </w:t>
      </w:r>
      <w:r w:rsidR="00D421F2">
        <w:t>shown by the child</w:t>
      </w:r>
      <w:r w:rsidR="00E8587E">
        <w:t>ren</w:t>
      </w:r>
      <w:r w:rsidR="00D421F2">
        <w:t xml:space="preserve">, it is not likely to be a very productive class.  </w:t>
      </w:r>
      <w:r w:rsidR="009B09E0">
        <w:t>This is in marked contrast to an adult, where h</w:t>
      </w:r>
      <w:r w:rsidR="00153C9F">
        <w:t>e/she is capable of supporting</w:t>
      </w:r>
      <w:r w:rsidR="009B09E0">
        <w:t xml:space="preserve"> </w:t>
      </w:r>
      <w:r w:rsidR="00153C9F">
        <w:t xml:space="preserve">an interest </w:t>
      </w:r>
      <w:r w:rsidR="009B09E0">
        <w:t>fo</w:t>
      </w:r>
      <w:r w:rsidR="00153C9F">
        <w:t>r</w:t>
      </w:r>
      <w:r w:rsidR="009B09E0">
        <w:t xml:space="preserve"> longer </w:t>
      </w:r>
      <w:r w:rsidR="00153C9F">
        <w:t xml:space="preserve">time </w:t>
      </w:r>
      <w:r w:rsidR="009B09E0">
        <w:t>period</w:t>
      </w:r>
      <w:r w:rsidR="00153C9F">
        <w:t>s with</w:t>
      </w:r>
      <w:r w:rsidR="00F00F36">
        <w:t xml:space="preserve"> greater foc</w:t>
      </w:r>
      <w:r w:rsidR="00153C9F">
        <w:t>us. Adult are also</w:t>
      </w:r>
      <w:r w:rsidR="009B09E0">
        <w:t xml:space="preserve"> capable of learning under varied emotional conditions</w:t>
      </w:r>
      <w:r w:rsidR="00A1286F">
        <w:t xml:space="preserve"> unlike children</w:t>
      </w:r>
      <w:r w:rsidR="00923734">
        <w:t xml:space="preserve"> who have </w:t>
      </w:r>
      <w:r w:rsidR="00F00F36">
        <w:t>limited capacities in this regard.</w:t>
      </w:r>
    </w:p>
    <w:p w:rsidR="00923734" w:rsidRDefault="00923734"/>
    <w:p w:rsidR="00912808" w:rsidRDefault="009B09E0">
      <w:r>
        <w:t xml:space="preserve"> </w:t>
      </w:r>
      <w:r w:rsidR="00D518EF">
        <w:t xml:space="preserve">One of the ways </w:t>
      </w:r>
      <w:r w:rsidR="002E773E">
        <w:t xml:space="preserve">we adopt in school </w:t>
      </w:r>
      <w:r w:rsidR="002B32B2">
        <w:t>to</w:t>
      </w:r>
      <w:r w:rsidR="00D518EF">
        <w:t xml:space="preserve"> deal with </w:t>
      </w:r>
      <w:r w:rsidR="00C64C18">
        <w:t>this</w:t>
      </w:r>
      <w:r>
        <w:t xml:space="preserve"> issue of </w:t>
      </w:r>
      <w:r w:rsidR="00A1286F">
        <w:t>in</w:t>
      </w:r>
      <w:r w:rsidR="002E773E">
        <w:t>attention</w:t>
      </w:r>
      <w:r w:rsidR="00C64C18">
        <w:t xml:space="preserve"> is </w:t>
      </w:r>
      <w:r w:rsidR="00D518EF">
        <w:t>for the teacher to start with</w:t>
      </w:r>
      <w:r w:rsidR="00D4360F">
        <w:t xml:space="preserve"> being clear about what he/she </w:t>
      </w:r>
      <w:r w:rsidR="00F7317B">
        <w:t>wants in a manner that</w:t>
      </w:r>
      <w:r w:rsidR="00D4360F">
        <w:t xml:space="preserve"> can be articulated in specific implementable steps</w:t>
      </w:r>
      <w:r w:rsidR="00A1286F">
        <w:t xml:space="preserve"> i.e. implementable by the students in the class.</w:t>
      </w:r>
      <w:r>
        <w:t xml:space="preserve"> </w:t>
      </w:r>
      <w:r w:rsidR="00151553">
        <w:t xml:space="preserve"> </w:t>
      </w:r>
      <w:r>
        <w:t>Though students</w:t>
      </w:r>
      <w:r w:rsidR="00A1286F">
        <w:t xml:space="preserve"> have feelings that change</w:t>
      </w:r>
      <w:r>
        <w:t xml:space="preserve"> relatively rapidly, the teacher can decide what he/she want</w:t>
      </w:r>
      <w:r w:rsidR="005B5EBE">
        <w:t>s to support</w:t>
      </w:r>
      <w:r>
        <w:t>.</w:t>
      </w:r>
      <w:r w:rsidR="005B5EBE">
        <w:t xml:space="preserve"> Such directed action does tend to minimise the time that students spend in unnecessary activities. Inappropriate</w:t>
      </w:r>
      <w:r>
        <w:t xml:space="preserve"> </w:t>
      </w:r>
      <w:r w:rsidR="005B5EBE">
        <w:t xml:space="preserve">thoughts </w:t>
      </w:r>
      <w:r w:rsidR="007B6EBA">
        <w:t xml:space="preserve">and </w:t>
      </w:r>
      <w:r>
        <w:t>feelings cannot be w</w:t>
      </w:r>
      <w:r w:rsidR="007B6EBA">
        <w:t>ished away</w:t>
      </w:r>
      <w:r w:rsidR="005B5EBE">
        <w:t xml:space="preserve"> </w:t>
      </w:r>
      <w:r w:rsidR="00151553">
        <w:t>but their expression</w:t>
      </w:r>
      <w:r>
        <w:t xml:space="preserve"> in students can certainly be modified </w:t>
      </w:r>
      <w:r w:rsidR="002B32B2">
        <w:t>to more acceptable behaviour. If a student has</w:t>
      </w:r>
      <w:r w:rsidR="007B6EBA">
        <w:t>,</w:t>
      </w:r>
      <w:r w:rsidR="002B32B2">
        <w:t xml:space="preserve"> say, begun teasing other students, a </w:t>
      </w:r>
      <w:r w:rsidR="007B6EBA">
        <w:t xml:space="preserve">short </w:t>
      </w:r>
      <w:r w:rsidR="002B32B2">
        <w:t>walk outside class may be prescribed</w:t>
      </w:r>
      <w:r w:rsidR="007B6EBA">
        <w:t xml:space="preserve"> or another activity can be suggested</w:t>
      </w:r>
      <w:r w:rsidR="00A1286F">
        <w:t xml:space="preserve">. What </w:t>
      </w:r>
      <w:r w:rsidR="005B5EBE">
        <w:t xml:space="preserve">generally </w:t>
      </w:r>
      <w:r w:rsidR="00A1286F">
        <w:t>works is usually a demand that can be fulfilled easily by the student.</w:t>
      </w:r>
      <w:r w:rsidR="002B32B2">
        <w:t xml:space="preserve"> </w:t>
      </w:r>
      <w:r w:rsidR="00524C9F">
        <w:t xml:space="preserve"> </w:t>
      </w:r>
      <w:r w:rsidR="00A1286F">
        <w:t>Another technique</w:t>
      </w:r>
      <w:r w:rsidR="00151553">
        <w:t xml:space="preserve"> that helps is</w:t>
      </w:r>
      <w:r w:rsidR="00C9207B">
        <w:t xml:space="preserve"> to be able to set goals that are simple to achieve</w:t>
      </w:r>
      <w:r w:rsidR="00151553">
        <w:t xml:space="preserve">. </w:t>
      </w:r>
      <w:r w:rsidR="00C9207B">
        <w:t xml:space="preserve"> For instance, if students are doing problems in a </w:t>
      </w:r>
      <w:r w:rsidR="002B32B2">
        <w:t>topic</w:t>
      </w:r>
      <w:r w:rsidR="00C9207B">
        <w:t xml:space="preserve"> they find difficult </w:t>
      </w:r>
      <w:r w:rsidR="00A13CAE">
        <w:t xml:space="preserve">to comprehend </w:t>
      </w:r>
      <w:r w:rsidR="00C9207B">
        <w:t>like</w:t>
      </w:r>
      <w:r w:rsidR="002B32B2">
        <w:t>,</w:t>
      </w:r>
      <w:r w:rsidR="00C9207B">
        <w:t xml:space="preserve"> say</w:t>
      </w:r>
      <w:r w:rsidR="00A13CAE">
        <w:t>,</w:t>
      </w:r>
      <w:r w:rsidR="00C9207B">
        <w:t xml:space="preserve"> the law of moments, </w:t>
      </w:r>
      <w:r w:rsidR="002B32B2">
        <w:t xml:space="preserve">one can demand focussed attention </w:t>
      </w:r>
      <w:r w:rsidR="00A13CAE">
        <w:t>till about</w:t>
      </w:r>
      <w:r w:rsidR="00A001F9">
        <w:t xml:space="preserve"> </w:t>
      </w:r>
      <w:r w:rsidR="00C9207B">
        <w:t>five to ten problems are done well</w:t>
      </w:r>
      <w:r w:rsidR="00A13CAE">
        <w:t xml:space="preserve"> in some</w:t>
      </w:r>
      <w:r w:rsidR="00150D91">
        <w:t xml:space="preserve"> prescribed manner</w:t>
      </w:r>
      <w:r w:rsidR="00C9207B">
        <w:t xml:space="preserve">.  </w:t>
      </w:r>
      <w:r w:rsidR="00150D91">
        <w:t xml:space="preserve">Such clear demands </w:t>
      </w:r>
      <w:r w:rsidR="00EA43C9">
        <w:t xml:space="preserve">and small goals </w:t>
      </w:r>
      <w:r w:rsidR="00150D91">
        <w:t xml:space="preserve">can give a sense of achievement that goes a long way in ensuring that communication </w:t>
      </w:r>
      <w:r w:rsidR="002F2CDA">
        <w:t>links are strengthened</w:t>
      </w:r>
      <w:r w:rsidR="007B6EBA">
        <w:t xml:space="preserve"> and errant behaviour be discouraged without pointedly lecturing on the topic. </w:t>
      </w:r>
      <w:r w:rsidR="00D4360F">
        <w:t xml:space="preserve"> </w:t>
      </w:r>
      <w:r w:rsidR="007515A0">
        <w:t xml:space="preserve">In one </w:t>
      </w:r>
      <w:r w:rsidR="00912808">
        <w:t>9</w:t>
      </w:r>
      <w:r w:rsidR="00912808" w:rsidRPr="00912808">
        <w:rPr>
          <w:vertAlign w:val="superscript"/>
        </w:rPr>
        <w:t>th</w:t>
      </w:r>
      <w:r w:rsidR="00912808">
        <w:t xml:space="preserve"> standard </w:t>
      </w:r>
      <w:r w:rsidR="007515A0">
        <w:t>class, students were asked to carry out the lever law experiment after designing and making suitable</w:t>
      </w:r>
      <w:r w:rsidR="006459F8">
        <w:t xml:space="preserve"> mass holders out of</w:t>
      </w:r>
      <w:r w:rsidR="007515A0">
        <w:t xml:space="preserve"> wire. </w:t>
      </w:r>
      <w:r w:rsidR="005C4522">
        <w:t>Though simple,</w:t>
      </w:r>
      <w:r w:rsidR="006E398D">
        <w:t xml:space="preserve"> difficul</w:t>
      </w:r>
      <w:r w:rsidR="0075656F">
        <w:t xml:space="preserve">ties </w:t>
      </w:r>
      <w:r w:rsidR="005C4522">
        <w:t xml:space="preserve">do arise </w:t>
      </w:r>
      <w:r w:rsidR="00D75205">
        <w:t>if one wishes</w:t>
      </w:r>
      <w:r w:rsidR="0075656F">
        <w:t xml:space="preserve"> to make a good</w:t>
      </w:r>
      <w:r w:rsidR="006E398D">
        <w:t xml:space="preserve"> holder</w:t>
      </w:r>
      <w:r w:rsidR="0075656F">
        <w:t xml:space="preserve"> (for example, a holder which can be moved easily across the meter ruler and yet not slip when loaded)</w:t>
      </w:r>
      <w:r w:rsidR="006E398D">
        <w:t xml:space="preserve">. </w:t>
      </w:r>
      <w:r w:rsidR="00AE1D63">
        <w:t xml:space="preserve">Their initial efforts had </w:t>
      </w:r>
      <w:r w:rsidR="005C4522">
        <w:t xml:space="preserve">frustrating </w:t>
      </w:r>
      <w:r w:rsidR="00AE1D63">
        <w:t>moments which were accompanied by complaints and a general dip in interest. But when</w:t>
      </w:r>
      <w:r w:rsidR="007C77A7">
        <w:t xml:space="preserve"> the</w:t>
      </w:r>
      <w:r w:rsidR="008502AB">
        <w:t>y were</w:t>
      </w:r>
      <w:r w:rsidR="00AE1D63">
        <w:t xml:space="preserve"> told</w:t>
      </w:r>
      <w:r w:rsidR="007741A6">
        <w:t xml:space="preserve"> to pay</w:t>
      </w:r>
      <w:r w:rsidR="00912808">
        <w:t xml:space="preserve"> more attention to what they were doing</w:t>
      </w:r>
      <w:r w:rsidR="00AE1D63">
        <w:t xml:space="preserve"> they</w:t>
      </w:r>
      <w:r w:rsidR="007741A6">
        <w:t xml:space="preserve"> finally </w:t>
      </w:r>
      <w:r w:rsidR="00AE1D63">
        <w:t>did co</w:t>
      </w:r>
      <w:r w:rsidR="007741A6">
        <w:t>me up with</w:t>
      </w:r>
      <w:r w:rsidR="008502AB">
        <w:t xml:space="preserve"> some good workable products</w:t>
      </w:r>
      <w:r w:rsidR="00912808">
        <w:t xml:space="preserve">. </w:t>
      </w:r>
      <w:r w:rsidR="00BF4584">
        <w:t xml:space="preserve">If their fledgling </w:t>
      </w:r>
      <w:r w:rsidR="005C4522">
        <w:t>efforts had</w:t>
      </w:r>
      <w:r w:rsidR="00BF4584">
        <w:t xml:space="preserve"> not</w:t>
      </w:r>
      <w:r w:rsidR="005C4522">
        <w:t xml:space="preserve"> been</w:t>
      </w:r>
      <w:r w:rsidR="00BF4584">
        <w:t xml:space="preserve"> supported continually, they might we</w:t>
      </w:r>
      <w:r w:rsidR="008502AB">
        <w:t>ll have given up or not made an</w:t>
      </w:r>
      <w:r w:rsidR="00BF4584">
        <w:t xml:space="preserve"> effort to bridge the gap between thought and product. </w:t>
      </w:r>
    </w:p>
    <w:p w:rsidR="007741A6" w:rsidRDefault="007741A6"/>
    <w:p w:rsidR="00A87EB8" w:rsidRDefault="00FD7F43">
      <w:r>
        <w:t>Finally</w:t>
      </w:r>
      <w:r w:rsidR="00F02586">
        <w:t>,</w:t>
      </w:r>
      <w:r>
        <w:t xml:space="preserve"> I would like to</w:t>
      </w:r>
      <w:r w:rsidR="002657B4">
        <w:t xml:space="preserve"> make some</w:t>
      </w:r>
      <w:r w:rsidR="0016217B">
        <w:t xml:space="preserve"> remarks regarding </w:t>
      </w:r>
      <w:r w:rsidR="002657B4">
        <w:t xml:space="preserve">some kinds of </w:t>
      </w:r>
      <w:r w:rsidR="0016217B">
        <w:t xml:space="preserve">demands </w:t>
      </w:r>
      <w:r w:rsidR="00DA5BF1">
        <w:t>that could</w:t>
      </w:r>
      <w:r w:rsidR="00526FA0">
        <w:t xml:space="preserve"> be made on children which</w:t>
      </w:r>
      <w:r w:rsidR="0016217B">
        <w:t xml:space="preserve"> are </w:t>
      </w:r>
      <w:r w:rsidR="0016217B" w:rsidRPr="002657B4">
        <w:rPr>
          <w:i/>
        </w:rPr>
        <w:t>not</w:t>
      </w:r>
      <w:r w:rsidR="0016217B">
        <w:t xml:space="preserve"> comprehendible by them. For example, asking for</w:t>
      </w:r>
      <w:r w:rsidR="00F02586">
        <w:t xml:space="preserve"> </w:t>
      </w:r>
      <w:r w:rsidR="00150D91">
        <w:t xml:space="preserve">focussed </w:t>
      </w:r>
      <w:r w:rsidR="00F02586">
        <w:t>attention til</w:t>
      </w:r>
      <w:r w:rsidR="00526FA0">
        <w:t xml:space="preserve">l </w:t>
      </w:r>
      <w:r w:rsidR="007D07D7">
        <w:t>a law is understood or to ask</w:t>
      </w:r>
      <w:r w:rsidR="00526FA0">
        <w:t xml:space="preserve"> that</w:t>
      </w:r>
      <w:r w:rsidR="00150D91">
        <w:t xml:space="preserve"> an innovative idea </w:t>
      </w:r>
      <w:r w:rsidR="00526FA0">
        <w:t>or solution come</w:t>
      </w:r>
      <w:r w:rsidR="00150D91">
        <w:t xml:space="preserve"> about </w:t>
      </w:r>
      <w:r>
        <w:t xml:space="preserve">in a specified time period </w:t>
      </w:r>
      <w:r w:rsidR="007D07D7">
        <w:t>are demands</w:t>
      </w:r>
      <w:r w:rsidR="00526FA0">
        <w:t xml:space="preserve"> children cannot emotionally empathise with</w:t>
      </w:r>
      <w:r w:rsidR="00150D91">
        <w:t>.</w:t>
      </w:r>
      <w:r w:rsidR="00897081">
        <w:t xml:space="preserve"> </w:t>
      </w:r>
      <w:r w:rsidR="002F2CDA">
        <w:t>It is easy to see why since</w:t>
      </w:r>
      <w:r w:rsidR="007D07D7">
        <w:t>,</w:t>
      </w:r>
      <w:r w:rsidR="002F2CDA">
        <w:t xml:space="preserve"> </w:t>
      </w:r>
      <w:r w:rsidR="0016217B">
        <w:t xml:space="preserve">logically, </w:t>
      </w:r>
      <w:r w:rsidR="002F2CDA">
        <w:t>n</w:t>
      </w:r>
      <w:r w:rsidR="00897081">
        <w:t>o</w:t>
      </w:r>
      <w:r w:rsidR="002F2CDA">
        <w:t>t even a</w:t>
      </w:r>
      <w:r w:rsidR="00897081">
        <w:t xml:space="preserve"> teacher or </w:t>
      </w:r>
      <w:r w:rsidR="002F2CDA">
        <w:t xml:space="preserve">any other </w:t>
      </w:r>
      <w:r w:rsidR="00897081">
        <w:t>adult</w:t>
      </w:r>
      <w:r>
        <w:t xml:space="preserve"> </w:t>
      </w:r>
      <w:r w:rsidR="002F2CDA">
        <w:t xml:space="preserve">can fulfil the above </w:t>
      </w:r>
      <w:r w:rsidR="00150D91">
        <w:t>demands in a finite time</w:t>
      </w:r>
      <w:r w:rsidR="00A57115">
        <w:t xml:space="preserve"> since</w:t>
      </w:r>
      <w:r w:rsidR="002F2CDA">
        <w:t xml:space="preserve"> the act of learning and understanding is not exactly procedural.</w:t>
      </w:r>
      <w:r>
        <w:t xml:space="preserve"> </w:t>
      </w:r>
      <w:r w:rsidR="0016217B">
        <w:t>However</w:t>
      </w:r>
      <w:r w:rsidR="00A57115">
        <w:t>, such demands may</w:t>
      </w:r>
      <w:r w:rsidR="0016217B">
        <w:t xml:space="preserve"> be made on adults since their brain processes </w:t>
      </w:r>
      <w:r w:rsidR="00526FA0">
        <w:t xml:space="preserve">can and </w:t>
      </w:r>
      <w:r w:rsidR="0016217B">
        <w:t>do produce results that are satisfactory. But a</w:t>
      </w:r>
      <w:r w:rsidR="00150D91">
        <w:t xml:space="preserve">sking </w:t>
      </w:r>
      <w:r w:rsidR="002F2CDA">
        <w:t xml:space="preserve">students </w:t>
      </w:r>
      <w:r w:rsidR="00D75205">
        <w:t>to fulfil</w:t>
      </w:r>
      <w:r w:rsidR="0049751D">
        <w:t xml:space="preserve"> such demands</w:t>
      </w:r>
      <w:r w:rsidR="00526FA0">
        <w:t xml:space="preserve"> can</w:t>
      </w:r>
      <w:r w:rsidR="007D0471">
        <w:t xml:space="preserve">, over time, lead to emotional </w:t>
      </w:r>
      <w:r w:rsidR="00897081">
        <w:t>di</w:t>
      </w:r>
      <w:r w:rsidR="007D0471">
        <w:t xml:space="preserve">stress </w:t>
      </w:r>
      <w:r w:rsidR="00D75205">
        <w:t>and</w:t>
      </w:r>
      <w:r w:rsidR="002A1633">
        <w:t xml:space="preserve"> disruptive behaviour that may prove difficult to correct</w:t>
      </w:r>
      <w:r w:rsidR="007D0471">
        <w:t xml:space="preserve">.  </w:t>
      </w:r>
    </w:p>
    <w:p w:rsidR="00EC276E" w:rsidRDefault="00EC276E"/>
    <w:p w:rsidR="00EC276E" w:rsidRDefault="005422A7">
      <w:r>
        <w:lastRenderedPageBreak/>
        <w:t>Some issues that arise</w:t>
      </w:r>
      <w:r w:rsidR="00A92488">
        <w:t xml:space="preserve"> in </w:t>
      </w:r>
      <w:r w:rsidR="00526FA0">
        <w:t xml:space="preserve">my </w:t>
      </w:r>
      <w:r w:rsidR="00A92488">
        <w:t>science classes have been deal</w:t>
      </w:r>
      <w:r w:rsidR="00AE5510">
        <w:t>t with</w:t>
      </w:r>
      <w:r w:rsidR="00A92488">
        <w:t xml:space="preserve">. </w:t>
      </w:r>
      <w:r w:rsidR="0049751D">
        <w:t>I would like t</w:t>
      </w:r>
      <w:r w:rsidR="00882FC3">
        <w:t>o thank Azim Premji University</w:t>
      </w:r>
      <w:r w:rsidR="0049751D">
        <w:t xml:space="preserve"> for giving me the opportunity to share my experiences in t</w:t>
      </w:r>
      <w:r w:rsidR="00B7132A">
        <w:t>eaching science</w:t>
      </w:r>
      <w:r w:rsidR="0049751D">
        <w:t>.</w:t>
      </w:r>
    </w:p>
    <w:p w:rsidR="00AE5510" w:rsidRDefault="00AE5510"/>
    <w:p w:rsidR="00AE5510" w:rsidRDefault="00AE5510"/>
    <w:p w:rsidR="00EB05F0" w:rsidRDefault="00EB05F0"/>
    <w:p w:rsidR="00174E09" w:rsidRDefault="00174E09"/>
    <w:p w:rsidR="009278E7" w:rsidRDefault="009278E7" w:rsidP="009278E7">
      <w:pPr>
        <w:jc w:val="right"/>
      </w:pPr>
      <w:r>
        <w:t>K. Srinivasan</w:t>
      </w:r>
    </w:p>
    <w:sectPr w:rsidR="009278E7" w:rsidSect="00516F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C1C"/>
    <w:rsid w:val="000029B3"/>
    <w:rsid w:val="000114B0"/>
    <w:rsid w:val="00020B82"/>
    <w:rsid w:val="00046F1C"/>
    <w:rsid w:val="000C1020"/>
    <w:rsid w:val="000C52A7"/>
    <w:rsid w:val="000F418A"/>
    <w:rsid w:val="000F6351"/>
    <w:rsid w:val="00150D91"/>
    <w:rsid w:val="00151553"/>
    <w:rsid w:val="00153C9F"/>
    <w:rsid w:val="0015573B"/>
    <w:rsid w:val="0016217B"/>
    <w:rsid w:val="00174E09"/>
    <w:rsid w:val="00182D18"/>
    <w:rsid w:val="00186221"/>
    <w:rsid w:val="001B0D1D"/>
    <w:rsid w:val="001E474E"/>
    <w:rsid w:val="00203B9A"/>
    <w:rsid w:val="00236D46"/>
    <w:rsid w:val="00236FCC"/>
    <w:rsid w:val="0024433E"/>
    <w:rsid w:val="002540FF"/>
    <w:rsid w:val="002657B4"/>
    <w:rsid w:val="00271CC7"/>
    <w:rsid w:val="00275ECA"/>
    <w:rsid w:val="002A1633"/>
    <w:rsid w:val="002A27D5"/>
    <w:rsid w:val="002A3EBB"/>
    <w:rsid w:val="002B32B2"/>
    <w:rsid w:val="002E773E"/>
    <w:rsid w:val="002E7EDA"/>
    <w:rsid w:val="002F2CDA"/>
    <w:rsid w:val="002F6602"/>
    <w:rsid w:val="0030244A"/>
    <w:rsid w:val="003137EA"/>
    <w:rsid w:val="00331FF1"/>
    <w:rsid w:val="003563F9"/>
    <w:rsid w:val="00382213"/>
    <w:rsid w:val="003A604C"/>
    <w:rsid w:val="003B162D"/>
    <w:rsid w:val="003B2B95"/>
    <w:rsid w:val="003C38F8"/>
    <w:rsid w:val="003E3397"/>
    <w:rsid w:val="0042708B"/>
    <w:rsid w:val="00431308"/>
    <w:rsid w:val="00445315"/>
    <w:rsid w:val="0049751D"/>
    <w:rsid w:val="004B6936"/>
    <w:rsid w:val="004F4857"/>
    <w:rsid w:val="00500BC8"/>
    <w:rsid w:val="00504CF5"/>
    <w:rsid w:val="005057E1"/>
    <w:rsid w:val="005141ED"/>
    <w:rsid w:val="00515796"/>
    <w:rsid w:val="00516FF5"/>
    <w:rsid w:val="00524C9F"/>
    <w:rsid w:val="00526FA0"/>
    <w:rsid w:val="005422A7"/>
    <w:rsid w:val="0056658A"/>
    <w:rsid w:val="005900D4"/>
    <w:rsid w:val="005B080D"/>
    <w:rsid w:val="005B35E9"/>
    <w:rsid w:val="005B5EBE"/>
    <w:rsid w:val="005C4522"/>
    <w:rsid w:val="005F2F8A"/>
    <w:rsid w:val="00625FD9"/>
    <w:rsid w:val="00626A3A"/>
    <w:rsid w:val="00642986"/>
    <w:rsid w:val="006459F8"/>
    <w:rsid w:val="006469E7"/>
    <w:rsid w:val="006475CE"/>
    <w:rsid w:val="0065219F"/>
    <w:rsid w:val="006926F9"/>
    <w:rsid w:val="00693B2D"/>
    <w:rsid w:val="006D5C22"/>
    <w:rsid w:val="006E398D"/>
    <w:rsid w:val="006F1F3C"/>
    <w:rsid w:val="00702C1C"/>
    <w:rsid w:val="00735644"/>
    <w:rsid w:val="0074342D"/>
    <w:rsid w:val="007515A0"/>
    <w:rsid w:val="0075656F"/>
    <w:rsid w:val="007741A6"/>
    <w:rsid w:val="007B6EBA"/>
    <w:rsid w:val="007C77A7"/>
    <w:rsid w:val="007D0471"/>
    <w:rsid w:val="007D07D7"/>
    <w:rsid w:val="008007ED"/>
    <w:rsid w:val="008067C6"/>
    <w:rsid w:val="00806B0F"/>
    <w:rsid w:val="008111C0"/>
    <w:rsid w:val="008122C0"/>
    <w:rsid w:val="008459C2"/>
    <w:rsid w:val="008502AB"/>
    <w:rsid w:val="00860A3B"/>
    <w:rsid w:val="00864129"/>
    <w:rsid w:val="00882FC3"/>
    <w:rsid w:val="00897081"/>
    <w:rsid w:val="008A1E79"/>
    <w:rsid w:val="008B14C3"/>
    <w:rsid w:val="008D5FA0"/>
    <w:rsid w:val="008D7B99"/>
    <w:rsid w:val="008F490A"/>
    <w:rsid w:val="00910E1B"/>
    <w:rsid w:val="00912808"/>
    <w:rsid w:val="00923734"/>
    <w:rsid w:val="009278E7"/>
    <w:rsid w:val="00942C04"/>
    <w:rsid w:val="00965AFA"/>
    <w:rsid w:val="00970E1E"/>
    <w:rsid w:val="00980AF5"/>
    <w:rsid w:val="00991411"/>
    <w:rsid w:val="0099164E"/>
    <w:rsid w:val="009B09E0"/>
    <w:rsid w:val="009B3043"/>
    <w:rsid w:val="00A001F9"/>
    <w:rsid w:val="00A126F6"/>
    <w:rsid w:val="00A1286F"/>
    <w:rsid w:val="00A13CAE"/>
    <w:rsid w:val="00A2578E"/>
    <w:rsid w:val="00A57115"/>
    <w:rsid w:val="00A64FF8"/>
    <w:rsid w:val="00A83F5A"/>
    <w:rsid w:val="00A87EB8"/>
    <w:rsid w:val="00A92488"/>
    <w:rsid w:val="00AB4E53"/>
    <w:rsid w:val="00AE1D63"/>
    <w:rsid w:val="00AE5510"/>
    <w:rsid w:val="00B33059"/>
    <w:rsid w:val="00B70F39"/>
    <w:rsid w:val="00B7132A"/>
    <w:rsid w:val="00B75718"/>
    <w:rsid w:val="00BB1E97"/>
    <w:rsid w:val="00BC5D6F"/>
    <w:rsid w:val="00BC7C59"/>
    <w:rsid w:val="00BD7177"/>
    <w:rsid w:val="00BF291F"/>
    <w:rsid w:val="00BF4584"/>
    <w:rsid w:val="00BF49F2"/>
    <w:rsid w:val="00BF5FAF"/>
    <w:rsid w:val="00C32637"/>
    <w:rsid w:val="00C34220"/>
    <w:rsid w:val="00C52E1A"/>
    <w:rsid w:val="00C61830"/>
    <w:rsid w:val="00C62380"/>
    <w:rsid w:val="00C64C18"/>
    <w:rsid w:val="00C83A30"/>
    <w:rsid w:val="00C9207B"/>
    <w:rsid w:val="00C93F44"/>
    <w:rsid w:val="00C97703"/>
    <w:rsid w:val="00CC74B4"/>
    <w:rsid w:val="00D065E0"/>
    <w:rsid w:val="00D10D00"/>
    <w:rsid w:val="00D14B00"/>
    <w:rsid w:val="00D301FF"/>
    <w:rsid w:val="00D36543"/>
    <w:rsid w:val="00D37F98"/>
    <w:rsid w:val="00D421F2"/>
    <w:rsid w:val="00D4360F"/>
    <w:rsid w:val="00D4416E"/>
    <w:rsid w:val="00D450C0"/>
    <w:rsid w:val="00D518EF"/>
    <w:rsid w:val="00D61789"/>
    <w:rsid w:val="00D617AA"/>
    <w:rsid w:val="00D75205"/>
    <w:rsid w:val="00D93D3E"/>
    <w:rsid w:val="00DA2650"/>
    <w:rsid w:val="00DA5BF1"/>
    <w:rsid w:val="00DC3CD4"/>
    <w:rsid w:val="00DC49F8"/>
    <w:rsid w:val="00DC4CB3"/>
    <w:rsid w:val="00DF542E"/>
    <w:rsid w:val="00E04686"/>
    <w:rsid w:val="00E4107A"/>
    <w:rsid w:val="00E45502"/>
    <w:rsid w:val="00E50322"/>
    <w:rsid w:val="00E8587E"/>
    <w:rsid w:val="00EA43C9"/>
    <w:rsid w:val="00EB05F0"/>
    <w:rsid w:val="00EC276E"/>
    <w:rsid w:val="00F00F36"/>
    <w:rsid w:val="00F024F3"/>
    <w:rsid w:val="00F02586"/>
    <w:rsid w:val="00F0530D"/>
    <w:rsid w:val="00F20DDC"/>
    <w:rsid w:val="00F308B5"/>
    <w:rsid w:val="00F50E6C"/>
    <w:rsid w:val="00F71FE0"/>
    <w:rsid w:val="00F7317B"/>
    <w:rsid w:val="00F90A29"/>
    <w:rsid w:val="00FA71D6"/>
    <w:rsid w:val="00FA7C23"/>
    <w:rsid w:val="00FC465E"/>
    <w:rsid w:val="00FC4D17"/>
    <w:rsid w:val="00FD7F43"/>
    <w:rsid w:val="00FF26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F5"/>
    <w:rPr>
      <w:lang w:val="en-GB"/>
    </w:rPr>
  </w:style>
  <w:style w:type="paragraph" w:styleId="Heading1">
    <w:name w:val="heading 1"/>
    <w:basedOn w:val="Normal"/>
    <w:next w:val="Normal"/>
    <w:link w:val="Heading1Char"/>
    <w:uiPriority w:val="9"/>
    <w:qFormat/>
    <w:rsid w:val="00020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B82"/>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FBC4-5055-48D3-A53D-BA565ACB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Venkatesh</dc:creator>
  <cp:lastModifiedBy>Rohan</cp:lastModifiedBy>
  <cp:revision>181</cp:revision>
  <dcterms:created xsi:type="dcterms:W3CDTF">2012-11-10T04:40:00Z</dcterms:created>
  <dcterms:modified xsi:type="dcterms:W3CDTF">2013-09-15T04:00:00Z</dcterms:modified>
</cp:coreProperties>
</file>